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7849F" w14:textId="77777777" w:rsidR="00AF69A0" w:rsidRDefault="00AF69A0">
      <w:pPr>
        <w:rPr>
          <w:rFonts w:ascii="Arial" w:hAnsi="Arial" w:cs="Arial"/>
          <w:b/>
          <w:bCs/>
          <w:noProof/>
          <w:u w:val="single"/>
        </w:rPr>
      </w:pPr>
    </w:p>
    <w:p w14:paraId="4790A7FE" w14:textId="77777777" w:rsidR="00AF69A0" w:rsidRDefault="00AF69A0">
      <w:pPr>
        <w:rPr>
          <w:rFonts w:ascii="Arial" w:hAnsi="Arial" w:cs="Arial"/>
          <w:b/>
          <w:bCs/>
          <w:noProof/>
          <w:u w:val="single"/>
        </w:rPr>
      </w:pPr>
    </w:p>
    <w:p w14:paraId="2D467A7F" w14:textId="77777777" w:rsidR="00B320AE" w:rsidRDefault="0004279C" w:rsidP="00B320AE">
      <w:pPr>
        <w:jc w:val="center"/>
        <w:rPr>
          <w:rFonts w:ascii="Arial" w:hAnsi="Arial" w:cs="Arial"/>
          <w:noProof/>
          <w:sz w:val="36"/>
          <w:szCs w:val="36"/>
        </w:rPr>
      </w:pPr>
      <w:r w:rsidRPr="00AF69A0">
        <w:rPr>
          <w:rFonts w:ascii="Arial" w:hAnsi="Arial" w:cs="Arial"/>
          <w:b/>
          <w:bCs/>
          <w:noProof/>
          <w:sz w:val="36"/>
          <w:szCs w:val="36"/>
        </w:rPr>
        <w:t>VISIT TO GLENARM CASTLE AND GARDENS</w:t>
      </w:r>
    </w:p>
    <w:p w14:paraId="06C15690" w14:textId="36887D94" w:rsidR="00AF69A0" w:rsidRDefault="0004279C" w:rsidP="00B320AE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 w:rsidRPr="00396B2A">
        <w:rPr>
          <w:rFonts w:ascii="Arial" w:hAnsi="Arial" w:cs="Arial"/>
          <w:b/>
          <w:bCs/>
          <w:noProof/>
          <w:sz w:val="36"/>
          <w:szCs w:val="36"/>
          <w:u w:val="single"/>
        </w:rPr>
        <w:t xml:space="preserve">SATURDAY </w:t>
      </w:r>
      <w:r w:rsidR="002F7092" w:rsidRPr="00396B2A">
        <w:rPr>
          <w:rFonts w:ascii="Arial" w:hAnsi="Arial" w:cs="Arial"/>
          <w:b/>
          <w:bCs/>
          <w:noProof/>
          <w:sz w:val="36"/>
          <w:szCs w:val="36"/>
          <w:u w:val="single"/>
        </w:rPr>
        <w:t>3</w:t>
      </w:r>
      <w:r w:rsidR="00AF69A0" w:rsidRPr="00396B2A">
        <w:rPr>
          <w:rFonts w:ascii="Arial" w:hAnsi="Arial" w:cs="Arial"/>
          <w:b/>
          <w:bCs/>
          <w:noProof/>
          <w:sz w:val="36"/>
          <w:szCs w:val="36"/>
          <w:u w:val="single"/>
        </w:rPr>
        <w:t>rd</w:t>
      </w:r>
      <w:r w:rsidRPr="00396B2A">
        <w:rPr>
          <w:rFonts w:ascii="Arial" w:hAnsi="Arial" w:cs="Arial"/>
          <w:b/>
          <w:bCs/>
          <w:noProof/>
          <w:sz w:val="36"/>
          <w:szCs w:val="36"/>
          <w:u w:val="single"/>
        </w:rPr>
        <w:t xml:space="preserve"> AUGUST 2024</w:t>
      </w:r>
    </w:p>
    <w:p w14:paraId="5C7780EB" w14:textId="70B6DA1E" w:rsidR="00AF69A0" w:rsidRPr="0079170E" w:rsidRDefault="0004279C" w:rsidP="0079170E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396B2A">
        <w:rPr>
          <w:rFonts w:ascii="Arial" w:hAnsi="Arial" w:cs="Arial"/>
          <w:b/>
          <w:bCs/>
          <w:noProof/>
          <w:sz w:val="32"/>
          <w:szCs w:val="32"/>
        </w:rPr>
        <w:t xml:space="preserve">AT </w:t>
      </w:r>
      <w:r w:rsidR="00AF69A0" w:rsidRPr="00396B2A">
        <w:rPr>
          <w:rFonts w:ascii="Arial" w:hAnsi="Arial" w:cs="Arial"/>
          <w:b/>
          <w:bCs/>
          <w:noProof/>
          <w:sz w:val="32"/>
          <w:szCs w:val="32"/>
        </w:rPr>
        <w:t>2 PM</w:t>
      </w:r>
    </w:p>
    <w:p w14:paraId="4A7EE27B" w14:textId="31DAA317" w:rsidR="00AF69A0" w:rsidRDefault="00AF69A0" w:rsidP="0079170E">
      <w:pPr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noProof/>
        </w:rPr>
        <w:drawing>
          <wp:inline distT="0" distB="0" distL="0" distR="0" wp14:anchorId="36393FEE" wp14:editId="336DD77D">
            <wp:extent cx="2314575" cy="2314575"/>
            <wp:effectExtent l="0" t="0" r="9525" b="9525"/>
            <wp:docPr id="6" name="Picture 5" descr="glenarm castle and walled gard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lenarm castle and walled garden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F3551" w14:textId="73A7F3FF" w:rsidR="0004279C" w:rsidRPr="00396B2A" w:rsidRDefault="0004279C">
      <w:pPr>
        <w:rPr>
          <w:rFonts w:ascii="Arial" w:hAnsi="Arial" w:cs="Arial"/>
          <w:noProof/>
          <w:sz w:val="28"/>
          <w:szCs w:val="28"/>
        </w:rPr>
      </w:pPr>
      <w:r w:rsidRPr="00AF69A0">
        <w:rPr>
          <w:rFonts w:ascii="Arial" w:hAnsi="Arial" w:cs="Arial"/>
          <w:noProof/>
          <w:sz w:val="28"/>
          <w:szCs w:val="28"/>
        </w:rPr>
        <w:t>“As is right and proper, this is still the grandest mansion in the county</w:t>
      </w:r>
      <w:r w:rsidR="00396B2A">
        <w:rPr>
          <w:rFonts w:ascii="Arial" w:hAnsi="Arial" w:cs="Arial"/>
          <w:noProof/>
          <w:sz w:val="28"/>
          <w:szCs w:val="28"/>
        </w:rPr>
        <w:t>,</w:t>
      </w:r>
      <w:r w:rsidRPr="00AF69A0">
        <w:rPr>
          <w:rFonts w:ascii="Arial" w:hAnsi="Arial" w:cs="Arial"/>
          <w:noProof/>
          <w:sz w:val="28"/>
          <w:szCs w:val="28"/>
        </w:rPr>
        <w:t xml:space="preserve"> from which the Earl of Antrim takes his title.” (C E B Brett: </w:t>
      </w:r>
      <w:r w:rsidRPr="00396B2A">
        <w:rPr>
          <w:rFonts w:ascii="Arial" w:hAnsi="Arial" w:cs="Arial"/>
          <w:noProof/>
          <w:sz w:val="28"/>
          <w:szCs w:val="28"/>
        </w:rPr>
        <w:t>The Buildings of County Antrim)</w:t>
      </w:r>
    </w:p>
    <w:p w14:paraId="79188954" w14:textId="1386A277" w:rsidR="00F20FFF" w:rsidRPr="00AF69A0" w:rsidRDefault="0004279C">
      <w:pPr>
        <w:rPr>
          <w:rFonts w:ascii="Arial" w:hAnsi="Arial" w:cs="Arial"/>
          <w:sz w:val="28"/>
          <w:szCs w:val="28"/>
        </w:rPr>
      </w:pPr>
      <w:r w:rsidRPr="00AF69A0">
        <w:rPr>
          <w:rFonts w:ascii="Arial" w:hAnsi="Arial" w:cs="Arial"/>
          <w:noProof/>
          <w:sz w:val="28"/>
          <w:szCs w:val="28"/>
        </w:rPr>
        <w:t xml:space="preserve">We will meet at the </w:t>
      </w:r>
      <w:r w:rsidR="0079170E">
        <w:rPr>
          <w:rFonts w:ascii="Arial" w:hAnsi="Arial" w:cs="Arial"/>
          <w:noProof/>
          <w:sz w:val="28"/>
          <w:szCs w:val="28"/>
        </w:rPr>
        <w:t>Barbican Gatelodge at the end of Castle Street</w:t>
      </w:r>
      <w:r w:rsidRPr="00AF69A0">
        <w:rPr>
          <w:rFonts w:ascii="Arial" w:hAnsi="Arial" w:cs="Arial"/>
          <w:noProof/>
          <w:sz w:val="28"/>
          <w:szCs w:val="28"/>
        </w:rPr>
        <w:t xml:space="preserve"> from whence it is a short walk to the castle entrance where Hector McDonnell</w:t>
      </w:r>
      <w:r w:rsidRPr="00AF69A0">
        <w:rPr>
          <w:rFonts w:ascii="Arial" w:hAnsi="Arial" w:cs="Arial"/>
          <w:sz w:val="28"/>
          <w:szCs w:val="28"/>
        </w:rPr>
        <w:t xml:space="preserve">, uncle of the current earl, will give us a guided tour of the castle. </w:t>
      </w:r>
      <w:r w:rsidR="0079170E">
        <w:rPr>
          <w:rFonts w:ascii="Arial" w:hAnsi="Arial" w:cs="Arial"/>
          <w:sz w:val="28"/>
          <w:szCs w:val="28"/>
        </w:rPr>
        <w:t xml:space="preserve">(We suggest you park in the </w:t>
      </w:r>
      <w:r w:rsidR="00D82C6A">
        <w:rPr>
          <w:rFonts w:ascii="Arial" w:hAnsi="Arial" w:cs="Arial"/>
          <w:sz w:val="28"/>
          <w:szCs w:val="28"/>
        </w:rPr>
        <w:t>Castle’s Welcome Centre</w:t>
      </w:r>
      <w:r w:rsidR="0079170E">
        <w:rPr>
          <w:rFonts w:ascii="Arial" w:hAnsi="Arial" w:cs="Arial"/>
          <w:sz w:val="28"/>
          <w:szCs w:val="28"/>
        </w:rPr>
        <w:t xml:space="preserve"> car park off </w:t>
      </w:r>
      <w:proofErr w:type="spellStart"/>
      <w:r w:rsidR="0079170E">
        <w:rPr>
          <w:rFonts w:ascii="Arial" w:hAnsi="Arial" w:cs="Arial"/>
          <w:sz w:val="28"/>
          <w:szCs w:val="28"/>
        </w:rPr>
        <w:t>Straidkilly</w:t>
      </w:r>
      <w:proofErr w:type="spellEnd"/>
      <w:r w:rsidR="0079170E">
        <w:rPr>
          <w:rFonts w:ascii="Arial" w:hAnsi="Arial" w:cs="Arial"/>
          <w:sz w:val="28"/>
          <w:szCs w:val="28"/>
        </w:rPr>
        <w:t xml:space="preserve"> Road and walk round to the Barbican.) </w:t>
      </w:r>
      <w:r w:rsidRPr="00AF69A0">
        <w:rPr>
          <w:rFonts w:ascii="Arial" w:hAnsi="Arial" w:cs="Arial"/>
          <w:sz w:val="28"/>
          <w:szCs w:val="28"/>
        </w:rPr>
        <w:t>After the castle tour</w:t>
      </w:r>
      <w:r w:rsidR="00AF69A0">
        <w:rPr>
          <w:rFonts w:ascii="Arial" w:hAnsi="Arial" w:cs="Arial"/>
          <w:sz w:val="28"/>
          <w:szCs w:val="28"/>
        </w:rPr>
        <w:t>,</w:t>
      </w:r>
      <w:r w:rsidRPr="00AF69A0">
        <w:rPr>
          <w:rFonts w:ascii="Arial" w:hAnsi="Arial" w:cs="Arial"/>
          <w:sz w:val="28"/>
          <w:szCs w:val="28"/>
        </w:rPr>
        <w:t xml:space="preserve"> members will be free to stroll through the magnificent </w:t>
      </w:r>
      <w:r w:rsidR="002F7092" w:rsidRPr="00AF69A0">
        <w:rPr>
          <w:rFonts w:ascii="Arial" w:hAnsi="Arial" w:cs="Arial"/>
          <w:sz w:val="28"/>
          <w:szCs w:val="28"/>
        </w:rPr>
        <w:t xml:space="preserve">walled </w:t>
      </w:r>
      <w:r w:rsidRPr="00AF69A0">
        <w:rPr>
          <w:rFonts w:ascii="Arial" w:hAnsi="Arial" w:cs="Arial"/>
          <w:sz w:val="28"/>
          <w:szCs w:val="28"/>
        </w:rPr>
        <w:t>garden</w:t>
      </w:r>
      <w:r w:rsidR="00396B2A">
        <w:rPr>
          <w:rFonts w:ascii="Arial" w:hAnsi="Arial" w:cs="Arial"/>
          <w:sz w:val="28"/>
          <w:szCs w:val="28"/>
        </w:rPr>
        <w:t>,</w:t>
      </w:r>
      <w:r w:rsidRPr="00AF69A0">
        <w:rPr>
          <w:rFonts w:ascii="Arial" w:hAnsi="Arial" w:cs="Arial"/>
          <w:sz w:val="28"/>
          <w:szCs w:val="28"/>
        </w:rPr>
        <w:t xml:space="preserve"> which won </w:t>
      </w:r>
      <w:r w:rsidR="00AF69A0">
        <w:rPr>
          <w:rFonts w:ascii="Arial" w:hAnsi="Arial" w:cs="Arial"/>
          <w:sz w:val="28"/>
          <w:szCs w:val="28"/>
        </w:rPr>
        <w:t>‘</w:t>
      </w:r>
      <w:r w:rsidRPr="00AF69A0">
        <w:rPr>
          <w:rFonts w:ascii="Arial" w:hAnsi="Arial" w:cs="Arial"/>
          <w:sz w:val="28"/>
          <w:szCs w:val="28"/>
        </w:rPr>
        <w:t>Garden of the Year</w:t>
      </w:r>
      <w:r w:rsidR="00AF69A0">
        <w:rPr>
          <w:rFonts w:ascii="Arial" w:hAnsi="Arial" w:cs="Arial"/>
          <w:sz w:val="28"/>
          <w:szCs w:val="28"/>
        </w:rPr>
        <w:t>’</w:t>
      </w:r>
      <w:r w:rsidRPr="00AF69A0">
        <w:rPr>
          <w:rFonts w:ascii="Arial" w:hAnsi="Arial" w:cs="Arial"/>
          <w:sz w:val="28"/>
          <w:szCs w:val="28"/>
        </w:rPr>
        <w:t xml:space="preserve"> in </w:t>
      </w:r>
      <w:r w:rsidR="002F7092" w:rsidRPr="00AF69A0">
        <w:rPr>
          <w:rFonts w:ascii="Arial" w:hAnsi="Arial" w:cs="Arial"/>
          <w:sz w:val="28"/>
          <w:szCs w:val="28"/>
        </w:rPr>
        <w:t xml:space="preserve">the </w:t>
      </w:r>
      <w:r w:rsidRPr="00AF69A0">
        <w:rPr>
          <w:rFonts w:ascii="Arial" w:hAnsi="Arial" w:cs="Arial"/>
          <w:sz w:val="28"/>
          <w:szCs w:val="28"/>
        </w:rPr>
        <w:t>2023</w:t>
      </w:r>
      <w:r w:rsidR="002F7092" w:rsidRPr="00AF69A0">
        <w:rPr>
          <w:rFonts w:ascii="Arial" w:hAnsi="Arial" w:cs="Arial"/>
          <w:sz w:val="28"/>
          <w:szCs w:val="28"/>
        </w:rPr>
        <w:t xml:space="preserve"> Historic Houses Association awards</w:t>
      </w:r>
      <w:r w:rsidR="00AF69A0">
        <w:rPr>
          <w:rFonts w:ascii="Arial" w:hAnsi="Arial" w:cs="Arial"/>
          <w:sz w:val="28"/>
          <w:szCs w:val="28"/>
        </w:rPr>
        <w:t>.</w:t>
      </w:r>
      <w:r w:rsidR="002F7092" w:rsidRPr="00AF69A0">
        <w:rPr>
          <w:rFonts w:ascii="Arial" w:hAnsi="Arial" w:cs="Arial"/>
          <w:sz w:val="28"/>
          <w:szCs w:val="28"/>
        </w:rPr>
        <w:t xml:space="preserve"> </w:t>
      </w:r>
      <w:r w:rsidR="00AF69A0">
        <w:rPr>
          <w:rFonts w:ascii="Arial" w:hAnsi="Arial" w:cs="Arial"/>
          <w:sz w:val="28"/>
          <w:szCs w:val="28"/>
        </w:rPr>
        <w:t>Ther</w:t>
      </w:r>
      <w:r w:rsidR="005C4378">
        <w:rPr>
          <w:rFonts w:ascii="Arial" w:hAnsi="Arial" w:cs="Arial"/>
          <w:sz w:val="28"/>
          <w:szCs w:val="28"/>
        </w:rPr>
        <w:t>e</w:t>
      </w:r>
      <w:r w:rsidR="00AF69A0">
        <w:rPr>
          <w:rFonts w:ascii="Arial" w:hAnsi="Arial" w:cs="Arial"/>
          <w:sz w:val="28"/>
          <w:szCs w:val="28"/>
        </w:rPr>
        <w:t xml:space="preserve"> will also be the opportunity to</w:t>
      </w:r>
      <w:r w:rsidR="002F7092" w:rsidRPr="00AF69A0">
        <w:rPr>
          <w:rFonts w:ascii="Arial" w:hAnsi="Arial" w:cs="Arial"/>
          <w:sz w:val="28"/>
          <w:szCs w:val="28"/>
        </w:rPr>
        <w:t xml:space="preserve"> </w:t>
      </w:r>
      <w:r w:rsidR="00AF69A0">
        <w:rPr>
          <w:rFonts w:ascii="Arial" w:hAnsi="Arial" w:cs="Arial"/>
          <w:sz w:val="28"/>
          <w:szCs w:val="28"/>
        </w:rPr>
        <w:t xml:space="preserve">explore </w:t>
      </w:r>
      <w:r w:rsidR="002F7092" w:rsidRPr="00AF69A0">
        <w:rPr>
          <w:rFonts w:ascii="Arial" w:hAnsi="Arial" w:cs="Arial"/>
          <w:sz w:val="28"/>
          <w:szCs w:val="28"/>
        </w:rPr>
        <w:t>the woodland walk</w:t>
      </w:r>
      <w:r w:rsidR="00AF69A0">
        <w:rPr>
          <w:rFonts w:ascii="Arial" w:hAnsi="Arial" w:cs="Arial"/>
          <w:sz w:val="28"/>
          <w:szCs w:val="28"/>
        </w:rPr>
        <w:t>,</w:t>
      </w:r>
      <w:r w:rsidRPr="00AF69A0">
        <w:rPr>
          <w:rFonts w:ascii="Arial" w:hAnsi="Arial" w:cs="Arial"/>
          <w:sz w:val="28"/>
          <w:szCs w:val="28"/>
        </w:rPr>
        <w:t xml:space="preserve"> </w:t>
      </w:r>
      <w:r w:rsidR="002F7092" w:rsidRPr="00AF69A0">
        <w:rPr>
          <w:rFonts w:ascii="Arial" w:hAnsi="Arial" w:cs="Arial"/>
          <w:sz w:val="28"/>
          <w:szCs w:val="28"/>
        </w:rPr>
        <w:t>Heritage Centre and Museum.</w:t>
      </w:r>
    </w:p>
    <w:p w14:paraId="6C6D3AC6" w14:textId="49CA5EE9" w:rsidR="00396B2A" w:rsidRDefault="002F7092">
      <w:pPr>
        <w:rPr>
          <w:rFonts w:ascii="Arial" w:hAnsi="Arial" w:cs="Arial"/>
          <w:sz w:val="28"/>
          <w:szCs w:val="28"/>
        </w:rPr>
      </w:pPr>
      <w:r w:rsidRPr="00AF69A0">
        <w:rPr>
          <w:rFonts w:ascii="Arial" w:hAnsi="Arial" w:cs="Arial"/>
          <w:sz w:val="28"/>
          <w:szCs w:val="28"/>
        </w:rPr>
        <w:t>The cost of the visit</w:t>
      </w:r>
      <w:r w:rsidR="00396B2A">
        <w:rPr>
          <w:rFonts w:ascii="Arial" w:hAnsi="Arial" w:cs="Arial"/>
          <w:sz w:val="28"/>
          <w:szCs w:val="28"/>
        </w:rPr>
        <w:t>,</w:t>
      </w:r>
      <w:r w:rsidRPr="00AF69A0">
        <w:rPr>
          <w:rFonts w:ascii="Arial" w:hAnsi="Arial" w:cs="Arial"/>
          <w:sz w:val="28"/>
          <w:szCs w:val="28"/>
        </w:rPr>
        <w:t xml:space="preserve"> which is open to </w:t>
      </w:r>
      <w:r w:rsidRPr="00AF69A0">
        <w:rPr>
          <w:rFonts w:ascii="Arial" w:hAnsi="Arial" w:cs="Arial"/>
          <w:sz w:val="28"/>
          <w:szCs w:val="28"/>
          <w:u w:val="single"/>
        </w:rPr>
        <w:t>members only</w:t>
      </w:r>
      <w:r w:rsidR="00396B2A">
        <w:rPr>
          <w:rFonts w:ascii="Arial" w:hAnsi="Arial" w:cs="Arial"/>
          <w:sz w:val="28"/>
          <w:szCs w:val="28"/>
          <w:u w:val="single"/>
        </w:rPr>
        <w:t>,</w:t>
      </w:r>
      <w:r w:rsidRPr="00AF69A0">
        <w:rPr>
          <w:rFonts w:ascii="Arial" w:hAnsi="Arial" w:cs="Arial"/>
          <w:sz w:val="28"/>
          <w:szCs w:val="28"/>
        </w:rPr>
        <w:t xml:space="preserve"> is £25.00. If member</w:t>
      </w:r>
      <w:r w:rsidR="00AF69A0">
        <w:rPr>
          <w:rFonts w:ascii="Arial" w:hAnsi="Arial" w:cs="Arial"/>
          <w:sz w:val="28"/>
          <w:szCs w:val="28"/>
        </w:rPr>
        <w:t>s</w:t>
      </w:r>
      <w:r w:rsidRPr="00AF69A0">
        <w:rPr>
          <w:rFonts w:ascii="Arial" w:hAnsi="Arial" w:cs="Arial"/>
          <w:sz w:val="28"/>
          <w:szCs w:val="28"/>
        </w:rPr>
        <w:t xml:space="preserve"> wish to partake of lunch in the Castle’s café</w:t>
      </w:r>
      <w:r w:rsidR="00AF69A0">
        <w:rPr>
          <w:rFonts w:ascii="Arial" w:hAnsi="Arial" w:cs="Arial"/>
          <w:sz w:val="28"/>
          <w:szCs w:val="28"/>
        </w:rPr>
        <w:t>,</w:t>
      </w:r>
      <w:r w:rsidRPr="00AF69A0">
        <w:rPr>
          <w:rFonts w:ascii="Arial" w:hAnsi="Arial" w:cs="Arial"/>
          <w:sz w:val="28"/>
          <w:szCs w:val="28"/>
        </w:rPr>
        <w:t xml:space="preserve"> please let the Society know by Monday 29</w:t>
      </w:r>
      <w:r w:rsidR="005C4378">
        <w:rPr>
          <w:rFonts w:ascii="Arial" w:hAnsi="Arial" w:cs="Arial"/>
          <w:sz w:val="28"/>
          <w:szCs w:val="28"/>
        </w:rPr>
        <w:t>th</w:t>
      </w:r>
      <w:r w:rsidRPr="00AF69A0">
        <w:rPr>
          <w:rFonts w:ascii="Arial" w:hAnsi="Arial" w:cs="Arial"/>
          <w:sz w:val="28"/>
          <w:szCs w:val="28"/>
        </w:rPr>
        <w:t xml:space="preserve"> July.</w:t>
      </w:r>
    </w:p>
    <w:p w14:paraId="7EBB34DE" w14:textId="13E0BD65" w:rsidR="00AF69A0" w:rsidRPr="005C4378" w:rsidRDefault="00AF69A0" w:rsidP="005C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4378">
        <w:rPr>
          <w:rFonts w:ascii="Arial" w:hAnsi="Arial" w:cs="Arial"/>
          <w:sz w:val="24"/>
          <w:szCs w:val="24"/>
          <w:u w:val="single"/>
        </w:rPr>
        <w:t>Cost</w:t>
      </w:r>
      <w:r w:rsidRPr="005C4378">
        <w:rPr>
          <w:rFonts w:ascii="Arial" w:hAnsi="Arial" w:cs="Arial"/>
          <w:sz w:val="24"/>
          <w:szCs w:val="24"/>
        </w:rPr>
        <w:t xml:space="preserve">: </w:t>
      </w:r>
      <w:r w:rsidRPr="005C4378">
        <w:rPr>
          <w:rFonts w:ascii="Arial" w:hAnsi="Arial" w:cs="Arial"/>
          <w:b/>
          <w:bCs/>
          <w:sz w:val="24"/>
          <w:szCs w:val="24"/>
        </w:rPr>
        <w:t>£25</w:t>
      </w:r>
      <w:r w:rsidR="005C4378" w:rsidRPr="005C4378">
        <w:rPr>
          <w:rFonts w:ascii="Arial" w:hAnsi="Arial" w:cs="Arial"/>
          <w:sz w:val="24"/>
          <w:szCs w:val="24"/>
        </w:rPr>
        <w:t xml:space="preserve"> - </w:t>
      </w:r>
      <w:r w:rsidRPr="005C4378">
        <w:rPr>
          <w:rFonts w:ascii="Arial" w:hAnsi="Arial" w:cs="Arial"/>
          <w:sz w:val="24"/>
          <w:szCs w:val="24"/>
        </w:rPr>
        <w:t>Members only</w:t>
      </w:r>
      <w:r w:rsidR="008577C9">
        <w:rPr>
          <w:rFonts w:ascii="Arial" w:hAnsi="Arial" w:cs="Arial"/>
          <w:sz w:val="24"/>
          <w:szCs w:val="24"/>
        </w:rPr>
        <w:t>.</w:t>
      </w:r>
    </w:p>
    <w:p w14:paraId="6E80433D" w14:textId="0E392EED" w:rsidR="005C4378" w:rsidRDefault="005C4378" w:rsidP="005C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4378">
        <w:rPr>
          <w:rFonts w:ascii="Arial" w:hAnsi="Arial" w:cs="Arial"/>
          <w:sz w:val="24"/>
          <w:szCs w:val="24"/>
          <w:u w:val="single"/>
        </w:rPr>
        <w:t>Refreshments</w:t>
      </w:r>
      <w:r w:rsidR="00396B2A">
        <w:rPr>
          <w:rFonts w:ascii="Arial" w:hAnsi="Arial" w:cs="Arial"/>
          <w:sz w:val="24"/>
          <w:szCs w:val="24"/>
          <w:u w:val="single"/>
        </w:rPr>
        <w:t>:</w:t>
      </w:r>
      <w:r w:rsidRPr="005C4378">
        <w:rPr>
          <w:rFonts w:ascii="Arial" w:hAnsi="Arial" w:cs="Arial"/>
          <w:sz w:val="24"/>
          <w:szCs w:val="24"/>
        </w:rPr>
        <w:t xml:space="preserve"> </w:t>
      </w:r>
      <w:r w:rsidR="00396B2A">
        <w:rPr>
          <w:rFonts w:ascii="Arial" w:hAnsi="Arial" w:cs="Arial"/>
          <w:sz w:val="24"/>
          <w:szCs w:val="24"/>
        </w:rPr>
        <w:t>These</w:t>
      </w:r>
      <w:r w:rsidRPr="005C4378">
        <w:rPr>
          <w:rFonts w:ascii="Arial" w:hAnsi="Arial" w:cs="Arial"/>
          <w:sz w:val="24"/>
          <w:szCs w:val="24"/>
        </w:rPr>
        <w:t xml:space="preserve"> </w:t>
      </w:r>
      <w:r w:rsidR="00396B2A">
        <w:rPr>
          <w:rFonts w:ascii="Arial" w:hAnsi="Arial" w:cs="Arial"/>
          <w:sz w:val="24"/>
          <w:szCs w:val="24"/>
        </w:rPr>
        <w:t xml:space="preserve">can </w:t>
      </w:r>
      <w:r w:rsidRPr="005C4378">
        <w:rPr>
          <w:rFonts w:ascii="Arial" w:hAnsi="Arial" w:cs="Arial"/>
          <w:sz w:val="24"/>
          <w:szCs w:val="24"/>
        </w:rPr>
        <w:t>be purchased in the Castle’s café</w:t>
      </w:r>
      <w:r>
        <w:rPr>
          <w:rFonts w:ascii="Arial" w:hAnsi="Arial" w:cs="Arial"/>
          <w:sz w:val="24"/>
          <w:szCs w:val="24"/>
        </w:rPr>
        <w:t xml:space="preserve"> but are not included in </w:t>
      </w:r>
      <w:r w:rsidR="00396B2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ticket price</w:t>
      </w:r>
      <w:r w:rsidR="00396B2A">
        <w:rPr>
          <w:rFonts w:ascii="Arial" w:hAnsi="Arial" w:cs="Arial"/>
          <w:sz w:val="24"/>
          <w:szCs w:val="24"/>
        </w:rPr>
        <w:t>.</w:t>
      </w:r>
    </w:p>
    <w:p w14:paraId="11B9F6E8" w14:textId="748CAA76" w:rsidR="005C4378" w:rsidRPr="00AD157B" w:rsidRDefault="005C4378" w:rsidP="00AD157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96B2A">
        <w:rPr>
          <w:rFonts w:ascii="Arial" w:hAnsi="Arial" w:cs="Arial"/>
          <w:sz w:val="24"/>
          <w:szCs w:val="24"/>
          <w:u w:val="single"/>
        </w:rPr>
        <w:t>Timings</w:t>
      </w:r>
      <w:r>
        <w:rPr>
          <w:rFonts w:ascii="Arial" w:hAnsi="Arial" w:cs="Arial"/>
          <w:sz w:val="24"/>
          <w:szCs w:val="24"/>
        </w:rPr>
        <w:t xml:space="preserve">: - Meeting at </w:t>
      </w:r>
      <w:r w:rsidRPr="00396B2A">
        <w:rPr>
          <w:rFonts w:ascii="Arial" w:hAnsi="Arial" w:cs="Arial"/>
          <w:b/>
          <w:bCs/>
          <w:sz w:val="24"/>
          <w:szCs w:val="24"/>
        </w:rPr>
        <w:t>2 pm</w:t>
      </w:r>
      <w:r>
        <w:rPr>
          <w:rFonts w:ascii="Arial" w:hAnsi="Arial" w:cs="Arial"/>
          <w:sz w:val="24"/>
          <w:szCs w:val="24"/>
        </w:rPr>
        <w:t xml:space="preserve"> and concluding visit at approximately </w:t>
      </w:r>
      <w:r w:rsidRPr="00396B2A">
        <w:rPr>
          <w:rFonts w:ascii="Arial" w:hAnsi="Arial" w:cs="Arial"/>
          <w:b/>
          <w:bCs/>
          <w:sz w:val="24"/>
          <w:szCs w:val="24"/>
        </w:rPr>
        <w:t>4.30 pm</w:t>
      </w:r>
      <w:r>
        <w:rPr>
          <w:rFonts w:ascii="Arial" w:hAnsi="Arial" w:cs="Arial"/>
          <w:sz w:val="24"/>
          <w:szCs w:val="24"/>
        </w:rPr>
        <w:t>.</w:t>
      </w:r>
      <w:r w:rsidRPr="005C4378">
        <w:rPr>
          <w:rFonts w:ascii="Arial" w:hAnsi="Arial" w:cs="Arial"/>
          <w:sz w:val="24"/>
          <w:szCs w:val="24"/>
        </w:rPr>
        <w:t xml:space="preserve"> </w:t>
      </w:r>
    </w:p>
    <w:p w14:paraId="4C8037BD" w14:textId="706C487F" w:rsidR="002F7092" w:rsidRPr="005C4378" w:rsidRDefault="00AD15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F65B7F0" wp14:editId="0EC1A06C">
            <wp:simplePos x="0" y="0"/>
            <wp:positionH relativeFrom="column">
              <wp:posOffset>2660650</wp:posOffset>
            </wp:positionH>
            <wp:positionV relativeFrom="paragraph">
              <wp:posOffset>370840</wp:posOffset>
            </wp:positionV>
            <wp:extent cx="3887470" cy="516255"/>
            <wp:effectExtent l="0" t="0" r="0" b="0"/>
            <wp:wrapTight wrapText="bothSides">
              <wp:wrapPolygon edited="0">
                <wp:start x="0" y="0"/>
                <wp:lineTo x="0" y="20723"/>
                <wp:lineTo x="21487" y="20723"/>
                <wp:lineTo x="21487" y="0"/>
                <wp:lineTo x="0" y="0"/>
              </wp:wrapPolygon>
            </wp:wrapTight>
            <wp:docPr id="2146843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2" t="13423" r="18417" b="15192"/>
                    <a:stretch/>
                  </pic:blipFill>
                  <pic:spPr bwMode="auto">
                    <a:xfrm>
                      <a:off x="0" y="0"/>
                      <a:ext cx="388747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78">
        <w:rPr>
          <w:rFonts w:ascii="Arial" w:hAnsi="Arial" w:cs="Arial"/>
          <w:sz w:val="24"/>
          <w:szCs w:val="24"/>
        </w:rPr>
        <w:t>Further information and directions will be emailed to participants a few days prior to the event.</w:t>
      </w:r>
      <w:r w:rsidR="002F7092" w:rsidRPr="00AF69A0">
        <w:rPr>
          <w:rFonts w:ascii="Arial" w:hAnsi="Arial" w:cs="Arial"/>
          <w:sz w:val="28"/>
          <w:szCs w:val="28"/>
        </w:rPr>
        <w:tab/>
      </w:r>
      <w:r w:rsidR="002F7092" w:rsidRPr="00AF69A0">
        <w:rPr>
          <w:rFonts w:ascii="Arial" w:hAnsi="Arial" w:cs="Arial"/>
          <w:sz w:val="28"/>
          <w:szCs w:val="28"/>
        </w:rPr>
        <w:tab/>
      </w:r>
      <w:r w:rsidR="002F7092" w:rsidRPr="00AF69A0">
        <w:rPr>
          <w:rFonts w:ascii="Arial" w:hAnsi="Arial" w:cs="Arial"/>
          <w:sz w:val="28"/>
          <w:szCs w:val="28"/>
        </w:rPr>
        <w:tab/>
      </w:r>
      <w:r w:rsidR="002F7092" w:rsidRPr="00AF69A0">
        <w:rPr>
          <w:rFonts w:ascii="Arial" w:hAnsi="Arial" w:cs="Arial"/>
          <w:sz w:val="28"/>
          <w:szCs w:val="28"/>
        </w:rPr>
        <w:tab/>
      </w:r>
      <w:r w:rsidR="002F7092" w:rsidRPr="00AF69A0">
        <w:rPr>
          <w:rFonts w:ascii="Arial" w:hAnsi="Arial" w:cs="Arial"/>
          <w:sz w:val="28"/>
          <w:szCs w:val="28"/>
        </w:rPr>
        <w:tab/>
      </w:r>
      <w:r w:rsidR="002F7092" w:rsidRPr="00AF69A0">
        <w:rPr>
          <w:rFonts w:ascii="Arial" w:hAnsi="Arial" w:cs="Arial"/>
          <w:sz w:val="28"/>
          <w:szCs w:val="28"/>
        </w:rPr>
        <w:tab/>
      </w:r>
      <w:r w:rsidR="002F7092" w:rsidRPr="00AF69A0">
        <w:rPr>
          <w:rFonts w:ascii="Arial" w:hAnsi="Arial" w:cs="Arial"/>
          <w:sz w:val="28"/>
          <w:szCs w:val="28"/>
        </w:rPr>
        <w:tab/>
      </w:r>
      <w:r w:rsidR="002F7092" w:rsidRPr="00AF69A0">
        <w:rPr>
          <w:rFonts w:ascii="Arial" w:hAnsi="Arial" w:cs="Arial"/>
          <w:sz w:val="28"/>
          <w:szCs w:val="28"/>
        </w:rPr>
        <w:tab/>
      </w:r>
      <w:r w:rsidR="002F7092" w:rsidRPr="00AF69A0">
        <w:rPr>
          <w:rFonts w:ascii="Arial" w:hAnsi="Arial" w:cs="Arial"/>
          <w:sz w:val="28"/>
          <w:szCs w:val="28"/>
        </w:rPr>
        <w:tab/>
      </w:r>
    </w:p>
    <w:sectPr w:rsidR="002F7092" w:rsidRPr="005C4378" w:rsidSect="00AF69A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2503F"/>
    <w:multiLevelType w:val="hybridMultilevel"/>
    <w:tmpl w:val="0E1A3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36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9C"/>
    <w:rsid w:val="0004279C"/>
    <w:rsid w:val="000B2DF6"/>
    <w:rsid w:val="002F7092"/>
    <w:rsid w:val="00396B2A"/>
    <w:rsid w:val="004A4316"/>
    <w:rsid w:val="005C4378"/>
    <w:rsid w:val="0079170E"/>
    <w:rsid w:val="008577C9"/>
    <w:rsid w:val="00AD157B"/>
    <w:rsid w:val="00AF69A0"/>
    <w:rsid w:val="00B320AE"/>
    <w:rsid w:val="00C51EAF"/>
    <w:rsid w:val="00CC3621"/>
    <w:rsid w:val="00D82C6A"/>
    <w:rsid w:val="00E30A1C"/>
    <w:rsid w:val="00EA5FD3"/>
    <w:rsid w:val="00F2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76D3"/>
  <w15:chartTrackingRefBased/>
  <w15:docId w15:val="{2FB39816-C8A1-46A0-BB4D-3AA32BFC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1072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Rankin</dc:creator>
  <cp:keywords/>
  <dc:description/>
  <cp:lastModifiedBy>Graham, Sebastian</cp:lastModifiedBy>
  <cp:revision>4</cp:revision>
  <dcterms:created xsi:type="dcterms:W3CDTF">2024-06-17T08:41:00Z</dcterms:created>
  <dcterms:modified xsi:type="dcterms:W3CDTF">2024-07-01T15:46:00Z</dcterms:modified>
</cp:coreProperties>
</file>